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1F" w:rsidRPr="005515AA" w:rsidRDefault="00F306FD" w:rsidP="002816DE">
      <w:pPr>
        <w:pStyle w:val="Standard"/>
        <w:ind w:left="-284" w:right="-286"/>
        <w:jc w:val="center"/>
        <w:rPr>
          <w:rFonts w:asciiTheme="minorHAnsi" w:hAnsiTheme="minorHAnsi" w:cstheme="minorHAnsi"/>
        </w:rPr>
      </w:pPr>
      <w:r w:rsidRPr="005515AA">
        <w:rPr>
          <w:rFonts w:asciiTheme="minorHAnsi" w:hAnsiTheme="minorHAnsi" w:cstheme="minorHAnsi"/>
          <w:b/>
          <w:sz w:val="28"/>
          <w:szCs w:val="28"/>
        </w:rPr>
        <w:t>Città di Asti</w:t>
      </w:r>
    </w:p>
    <w:p w:rsidR="00A13F1F" w:rsidRPr="005515AA" w:rsidRDefault="00F306FD" w:rsidP="002816DE">
      <w:pPr>
        <w:pStyle w:val="Standard"/>
        <w:ind w:left="-284" w:right="-286"/>
        <w:jc w:val="center"/>
        <w:rPr>
          <w:rFonts w:asciiTheme="minorHAnsi" w:hAnsiTheme="minorHAnsi" w:cstheme="minorHAnsi"/>
          <w:b/>
          <w:sz w:val="28"/>
          <w:szCs w:val="28"/>
        </w:rPr>
      </w:pPr>
      <w:r w:rsidRPr="005515AA">
        <w:rPr>
          <w:rFonts w:asciiTheme="minorHAnsi" w:hAnsiTheme="minorHAnsi" w:cstheme="minorHAnsi"/>
          <w:b/>
          <w:sz w:val="28"/>
          <w:szCs w:val="28"/>
        </w:rPr>
        <w:t>Progetto Teatro Ragazzi e Giovani Piemonte</w:t>
      </w:r>
    </w:p>
    <w:p w:rsidR="00A13F1F" w:rsidRPr="005515AA" w:rsidRDefault="00F306FD" w:rsidP="002816DE">
      <w:pPr>
        <w:pStyle w:val="Standard"/>
        <w:ind w:left="-284" w:right="-286"/>
        <w:jc w:val="center"/>
        <w:rPr>
          <w:rFonts w:asciiTheme="minorHAnsi" w:hAnsiTheme="minorHAnsi" w:cstheme="minorHAnsi"/>
        </w:rPr>
      </w:pPr>
      <w:r w:rsidRPr="005515AA">
        <w:rPr>
          <w:rFonts w:asciiTheme="minorHAnsi" w:hAnsiTheme="minorHAnsi" w:cstheme="minorHAnsi"/>
          <w:b/>
          <w:sz w:val="28"/>
          <w:szCs w:val="28"/>
        </w:rPr>
        <w:tab/>
        <w:t>Fondazione Teatro Ragazzi e Giovani Onlus</w:t>
      </w:r>
    </w:p>
    <w:p w:rsidR="00A13F1F" w:rsidRPr="005515AA" w:rsidRDefault="00A13F1F" w:rsidP="002816DE">
      <w:pPr>
        <w:pStyle w:val="Standard"/>
        <w:ind w:left="-284"/>
        <w:jc w:val="center"/>
        <w:rPr>
          <w:rFonts w:asciiTheme="minorHAnsi" w:hAnsiTheme="minorHAnsi" w:cstheme="minorHAnsi"/>
          <w:b/>
          <w:sz w:val="16"/>
          <w:szCs w:val="16"/>
        </w:rPr>
      </w:pPr>
    </w:p>
    <w:p w:rsidR="00A13F1F" w:rsidRPr="005515AA" w:rsidRDefault="00F306FD" w:rsidP="002816DE">
      <w:pPr>
        <w:pStyle w:val="Standard"/>
        <w:ind w:left="-284"/>
        <w:jc w:val="center"/>
        <w:rPr>
          <w:rFonts w:asciiTheme="minorHAnsi" w:hAnsiTheme="minorHAnsi" w:cstheme="minorHAnsi"/>
        </w:rPr>
      </w:pPr>
      <w:r w:rsidRPr="005515AA">
        <w:rPr>
          <w:rFonts w:asciiTheme="minorHAnsi" w:hAnsiTheme="minorHAnsi" w:cstheme="minorHAnsi"/>
          <w:bCs/>
          <w:sz w:val="22"/>
          <w:szCs w:val="22"/>
        </w:rPr>
        <w:t>con il sostegno di</w:t>
      </w:r>
    </w:p>
    <w:p w:rsidR="00A13F1F" w:rsidRPr="005515AA" w:rsidRDefault="00F306FD" w:rsidP="002816DE">
      <w:pPr>
        <w:pStyle w:val="Standard"/>
        <w:ind w:left="-284"/>
        <w:jc w:val="center"/>
        <w:rPr>
          <w:rFonts w:asciiTheme="minorHAnsi" w:hAnsiTheme="minorHAnsi" w:cstheme="minorHAnsi"/>
          <w:b/>
          <w:sz w:val="28"/>
          <w:szCs w:val="28"/>
        </w:rPr>
      </w:pPr>
      <w:r w:rsidRPr="005515AA">
        <w:rPr>
          <w:rFonts w:asciiTheme="minorHAnsi" w:hAnsiTheme="minorHAnsi" w:cstheme="minorHAnsi"/>
          <w:b/>
          <w:sz w:val="28"/>
          <w:szCs w:val="28"/>
        </w:rPr>
        <w:t>Regione Piemonte</w:t>
      </w:r>
    </w:p>
    <w:p w:rsidR="00A13F1F" w:rsidRPr="005515AA" w:rsidRDefault="00F306FD" w:rsidP="002816DE">
      <w:pPr>
        <w:pStyle w:val="Standard"/>
        <w:ind w:left="-284" w:right="-286"/>
        <w:jc w:val="center"/>
        <w:rPr>
          <w:rFonts w:asciiTheme="minorHAnsi" w:hAnsiTheme="minorHAnsi" w:cstheme="minorHAnsi"/>
        </w:rPr>
      </w:pPr>
      <w:r w:rsidRPr="005515AA">
        <w:rPr>
          <w:rFonts w:asciiTheme="minorHAnsi" w:hAnsiTheme="minorHAnsi" w:cstheme="minorHAnsi"/>
          <w:b/>
          <w:sz w:val="28"/>
          <w:szCs w:val="28"/>
        </w:rPr>
        <w:t>CompagniaSan Paolo</w:t>
      </w:r>
    </w:p>
    <w:p w:rsidR="00A13F1F" w:rsidRPr="005515AA" w:rsidRDefault="00F306FD" w:rsidP="002816DE">
      <w:pPr>
        <w:pStyle w:val="Standard"/>
        <w:ind w:left="-284" w:right="-286"/>
        <w:jc w:val="center"/>
        <w:rPr>
          <w:rFonts w:asciiTheme="minorHAnsi" w:hAnsiTheme="minorHAnsi" w:cstheme="minorHAnsi"/>
        </w:rPr>
      </w:pPr>
      <w:r w:rsidRPr="005515AA">
        <w:rPr>
          <w:rFonts w:asciiTheme="minorHAnsi" w:hAnsiTheme="minorHAnsi" w:cstheme="minorHAnsi"/>
          <w:b/>
          <w:sz w:val="28"/>
          <w:szCs w:val="28"/>
        </w:rPr>
        <w:t>Fondazione Cassa di Risparmio di Asti</w:t>
      </w:r>
      <w:r w:rsidRPr="005515AA">
        <w:rPr>
          <w:rFonts w:asciiTheme="minorHAnsi" w:hAnsiTheme="minorHAnsi" w:cstheme="minorHAnsi"/>
        </w:rPr>
        <w:br/>
      </w:r>
      <w:r w:rsidRPr="005515AA">
        <w:rPr>
          <w:rFonts w:asciiTheme="minorHAnsi" w:hAnsiTheme="minorHAnsi" w:cstheme="minorHAnsi"/>
          <w:bCs/>
          <w:sz w:val="22"/>
          <w:szCs w:val="22"/>
        </w:rPr>
        <w:t>in collaborazione con il</w:t>
      </w:r>
      <w:r w:rsidRPr="005515AA">
        <w:rPr>
          <w:rFonts w:asciiTheme="minorHAnsi" w:hAnsiTheme="minorHAnsi" w:cstheme="minorHAnsi"/>
        </w:rPr>
        <w:br/>
      </w:r>
      <w:r w:rsidRPr="005515AA">
        <w:rPr>
          <w:rFonts w:asciiTheme="minorHAnsi" w:hAnsiTheme="minorHAnsi" w:cstheme="minorHAnsi"/>
          <w:b/>
          <w:sz w:val="28"/>
          <w:szCs w:val="28"/>
        </w:rPr>
        <w:t>Teatro degli Acerbi</w:t>
      </w:r>
    </w:p>
    <w:p w:rsidR="00A13F1F" w:rsidRPr="005515AA" w:rsidRDefault="00A13F1F" w:rsidP="002816DE">
      <w:pPr>
        <w:pStyle w:val="Standard"/>
        <w:ind w:left="-284"/>
        <w:jc w:val="center"/>
        <w:rPr>
          <w:rFonts w:asciiTheme="minorHAnsi" w:hAnsiTheme="minorHAnsi" w:cstheme="minorHAnsi"/>
          <w:sz w:val="16"/>
          <w:szCs w:val="16"/>
        </w:rPr>
      </w:pPr>
    </w:p>
    <w:p w:rsidR="00A13F1F" w:rsidRPr="005515AA" w:rsidRDefault="00F306FD" w:rsidP="002816DE">
      <w:pPr>
        <w:pStyle w:val="Standard"/>
        <w:ind w:left="-284"/>
        <w:jc w:val="center"/>
        <w:rPr>
          <w:rFonts w:asciiTheme="minorHAnsi" w:hAnsiTheme="minorHAnsi" w:cstheme="minorHAnsi"/>
          <w:b/>
          <w:sz w:val="40"/>
          <w:szCs w:val="40"/>
          <w:u w:val="single"/>
        </w:rPr>
      </w:pPr>
      <w:r w:rsidRPr="005515AA">
        <w:rPr>
          <w:rFonts w:asciiTheme="minorHAnsi" w:hAnsiTheme="minorHAnsi" w:cstheme="minorHAnsi"/>
          <w:b/>
          <w:sz w:val="40"/>
          <w:szCs w:val="40"/>
          <w:u w:val="single"/>
        </w:rPr>
        <w:t>DOMENICHE A TEATRO</w:t>
      </w:r>
    </w:p>
    <w:p w:rsidR="00A13F1F" w:rsidRPr="005515AA" w:rsidRDefault="00F306FD" w:rsidP="002816DE">
      <w:pPr>
        <w:pStyle w:val="Standard"/>
        <w:ind w:left="-284" w:right="126"/>
        <w:jc w:val="center"/>
        <w:rPr>
          <w:rFonts w:asciiTheme="minorHAnsi" w:hAnsiTheme="minorHAnsi" w:cstheme="minorHAnsi"/>
          <w:b/>
          <w:sz w:val="32"/>
          <w:szCs w:val="32"/>
        </w:rPr>
      </w:pPr>
      <w:r w:rsidRPr="005515AA">
        <w:rPr>
          <w:rFonts w:asciiTheme="minorHAnsi" w:hAnsiTheme="minorHAnsi" w:cstheme="minorHAnsi"/>
          <w:b/>
          <w:sz w:val="32"/>
          <w:szCs w:val="32"/>
        </w:rPr>
        <w:t>Rassegna di Teatro per famiglie</w:t>
      </w:r>
    </w:p>
    <w:p w:rsidR="00A13F1F" w:rsidRPr="005515AA" w:rsidRDefault="00F306FD" w:rsidP="002816DE">
      <w:pPr>
        <w:pStyle w:val="Standard"/>
        <w:ind w:left="-284"/>
        <w:jc w:val="center"/>
        <w:rPr>
          <w:rFonts w:asciiTheme="minorHAnsi" w:hAnsiTheme="minorHAnsi" w:cstheme="minorHAnsi"/>
        </w:rPr>
      </w:pPr>
      <w:r w:rsidRPr="005515AA">
        <w:rPr>
          <w:rFonts w:asciiTheme="minorHAnsi" w:hAnsiTheme="minorHAnsi" w:cstheme="minorHAnsi"/>
          <w:i/>
          <w:sz w:val="28"/>
          <w:szCs w:val="28"/>
        </w:rPr>
        <w:t>Stagione 201</w:t>
      </w:r>
      <w:r w:rsidR="005515AA" w:rsidRPr="005515AA">
        <w:rPr>
          <w:rFonts w:asciiTheme="minorHAnsi" w:hAnsiTheme="minorHAnsi" w:cstheme="minorHAnsi"/>
          <w:i/>
          <w:sz w:val="28"/>
          <w:szCs w:val="28"/>
        </w:rPr>
        <w:t>9</w:t>
      </w:r>
    </w:p>
    <w:p w:rsidR="00A13F1F" w:rsidRPr="005515AA" w:rsidRDefault="00A13F1F" w:rsidP="002816DE">
      <w:pPr>
        <w:pStyle w:val="Standard"/>
        <w:ind w:left="-284"/>
        <w:jc w:val="center"/>
        <w:rPr>
          <w:rFonts w:asciiTheme="minorHAnsi" w:hAnsiTheme="minorHAnsi" w:cstheme="minorHAnsi"/>
          <w:b/>
          <w:bCs/>
          <w:sz w:val="16"/>
          <w:szCs w:val="16"/>
        </w:rPr>
      </w:pPr>
    </w:p>
    <w:p w:rsidR="00A13F1F" w:rsidRPr="005515AA" w:rsidRDefault="00F306FD" w:rsidP="002816DE">
      <w:pPr>
        <w:pStyle w:val="Standard"/>
        <w:ind w:left="-284" w:right="-420"/>
        <w:jc w:val="center"/>
        <w:rPr>
          <w:rFonts w:asciiTheme="minorHAnsi" w:hAnsiTheme="minorHAnsi" w:cstheme="minorHAnsi"/>
        </w:rPr>
      </w:pPr>
      <w:r w:rsidRPr="005515AA">
        <w:rPr>
          <w:rFonts w:asciiTheme="minorHAnsi" w:hAnsiTheme="minorHAnsi" w:cstheme="minorHAnsi"/>
          <w:b/>
          <w:bCs/>
          <w:sz w:val="28"/>
          <w:szCs w:val="28"/>
        </w:rPr>
        <w:t>TEATRO ALFIERI</w:t>
      </w:r>
      <w:r w:rsidRPr="005515AA">
        <w:rPr>
          <w:rFonts w:asciiTheme="minorHAnsi" w:hAnsiTheme="minorHAnsi" w:cstheme="minorHAnsi"/>
          <w:b/>
          <w:bCs/>
          <w:sz w:val="26"/>
          <w:szCs w:val="26"/>
        </w:rPr>
        <w:t xml:space="preserve"> – Via Leone Grandi, 16 - </w:t>
      </w:r>
      <w:r w:rsidRPr="005515AA">
        <w:rPr>
          <w:rFonts w:asciiTheme="minorHAnsi" w:hAnsiTheme="minorHAnsi" w:cstheme="minorHAnsi"/>
          <w:b/>
          <w:bCs/>
          <w:sz w:val="28"/>
          <w:szCs w:val="28"/>
        </w:rPr>
        <w:t>ASTI</w:t>
      </w:r>
    </w:p>
    <w:p w:rsidR="00A13F1F" w:rsidRPr="007858DA" w:rsidRDefault="00A13F1F" w:rsidP="002816DE">
      <w:pPr>
        <w:pStyle w:val="Standard"/>
        <w:ind w:left="-284" w:right="-420"/>
        <w:jc w:val="both"/>
        <w:rPr>
          <w:rFonts w:asciiTheme="minorHAnsi" w:hAnsiTheme="minorHAnsi" w:cstheme="minorHAnsi"/>
          <w:b/>
          <w:bCs/>
        </w:rPr>
      </w:pPr>
    </w:p>
    <w:p w:rsidR="00A13F1F" w:rsidRPr="007858DA" w:rsidRDefault="00F306FD" w:rsidP="002816DE">
      <w:pPr>
        <w:pStyle w:val="Textbody"/>
        <w:spacing w:before="0" w:after="0"/>
        <w:jc w:val="both"/>
        <w:rPr>
          <w:rFonts w:asciiTheme="minorHAnsi" w:hAnsiTheme="minorHAnsi" w:cstheme="minorHAnsi"/>
        </w:rPr>
      </w:pPr>
      <w:r w:rsidRPr="007858DA">
        <w:rPr>
          <w:rFonts w:asciiTheme="minorHAnsi" w:hAnsiTheme="minorHAnsi" w:cstheme="minorHAnsi"/>
        </w:rPr>
        <w:t xml:space="preserve">Torna al Teatro Alfieri di Asti </w:t>
      </w:r>
      <w:r w:rsidR="00AF2533" w:rsidRPr="00AF2533">
        <w:rPr>
          <w:rFonts w:asciiTheme="minorHAnsi" w:hAnsiTheme="minorHAnsi" w:cstheme="minorHAnsi"/>
        </w:rPr>
        <w:t>“</w:t>
      </w:r>
      <w:r w:rsidRPr="00AF2533">
        <w:rPr>
          <w:rFonts w:asciiTheme="minorHAnsi" w:hAnsiTheme="minorHAnsi" w:cstheme="minorHAnsi"/>
          <w:b/>
          <w:bCs/>
        </w:rPr>
        <w:t>Domeniche a Teatro</w:t>
      </w:r>
      <w:r w:rsidR="00AF2533" w:rsidRPr="00AF2533">
        <w:rPr>
          <w:rFonts w:asciiTheme="minorHAnsi" w:hAnsiTheme="minorHAnsi" w:cstheme="minorHAnsi"/>
          <w:b/>
          <w:bCs/>
        </w:rPr>
        <w:t>”</w:t>
      </w:r>
      <w:r w:rsidRPr="00AF2533">
        <w:rPr>
          <w:rFonts w:asciiTheme="minorHAnsi" w:hAnsiTheme="minorHAnsi" w:cstheme="minorHAnsi"/>
          <w:b/>
          <w:bCs/>
        </w:rPr>
        <w:t>,</w:t>
      </w:r>
      <w:r w:rsidRPr="007858DA">
        <w:rPr>
          <w:rFonts w:asciiTheme="minorHAnsi" w:hAnsiTheme="minorHAnsi" w:cstheme="minorHAnsi"/>
          <w:b/>
          <w:bCs/>
        </w:rPr>
        <w:t xml:space="preserve"> </w:t>
      </w:r>
      <w:r w:rsidRPr="007858DA">
        <w:rPr>
          <w:rFonts w:asciiTheme="minorHAnsi" w:hAnsiTheme="minorHAnsi" w:cstheme="minorHAnsi"/>
          <w:bCs/>
        </w:rPr>
        <w:t>la rassegna</w:t>
      </w:r>
      <w:r w:rsidRPr="007858DA">
        <w:rPr>
          <w:rFonts w:asciiTheme="minorHAnsi" w:hAnsiTheme="minorHAnsi" w:cstheme="minorHAnsi"/>
        </w:rPr>
        <w:t xml:space="preserve"> di teatro diventata un immancabile appuntamento per le famiglie astigiane che propone un ricc</w:t>
      </w:r>
      <w:r w:rsidR="005515AA" w:rsidRPr="007858DA">
        <w:rPr>
          <w:rFonts w:asciiTheme="minorHAnsi" w:hAnsiTheme="minorHAnsi" w:cstheme="minorHAnsi"/>
        </w:rPr>
        <w:t>o cartellone per l’anno 2019</w:t>
      </w:r>
      <w:r w:rsidRPr="007858DA">
        <w:rPr>
          <w:rFonts w:asciiTheme="minorHAnsi" w:hAnsiTheme="minorHAnsi" w:cstheme="minorHAnsi"/>
        </w:rPr>
        <w:t>.</w:t>
      </w:r>
    </w:p>
    <w:p w:rsidR="00AF2533" w:rsidRDefault="00F306FD" w:rsidP="002816DE">
      <w:pPr>
        <w:pStyle w:val="Standard"/>
        <w:jc w:val="both"/>
        <w:rPr>
          <w:rFonts w:asciiTheme="minorHAnsi" w:hAnsiTheme="minorHAnsi" w:cstheme="minorHAnsi"/>
        </w:rPr>
      </w:pPr>
      <w:r w:rsidRPr="007858DA">
        <w:rPr>
          <w:rFonts w:asciiTheme="minorHAnsi" w:hAnsiTheme="minorHAnsi" w:cstheme="minorHAnsi"/>
          <w:b/>
        </w:rPr>
        <w:t>Domeniche a Teatro</w:t>
      </w:r>
      <w:r w:rsidRPr="007858DA">
        <w:rPr>
          <w:rFonts w:asciiTheme="minorHAnsi" w:hAnsiTheme="minorHAnsi" w:cstheme="minorHAnsi"/>
        </w:rPr>
        <w:t xml:space="preserve"> è organizzata dal </w:t>
      </w:r>
      <w:r w:rsidRPr="007858DA">
        <w:rPr>
          <w:rFonts w:asciiTheme="minorHAnsi" w:hAnsiTheme="minorHAnsi" w:cstheme="minorHAnsi"/>
          <w:b/>
        </w:rPr>
        <w:t>Progetto Teatro Ragazzi e Giovani Piemonte</w:t>
      </w:r>
      <w:r w:rsidRPr="007858DA">
        <w:rPr>
          <w:rFonts w:asciiTheme="minorHAnsi" w:hAnsiTheme="minorHAnsi" w:cstheme="minorHAnsi"/>
        </w:rPr>
        <w:t xml:space="preserve">. </w:t>
      </w:r>
    </w:p>
    <w:p w:rsidR="00A13F1F" w:rsidRDefault="00AF2533" w:rsidP="002816DE">
      <w:pPr>
        <w:pStyle w:val="Standard"/>
        <w:jc w:val="both"/>
        <w:rPr>
          <w:rFonts w:asciiTheme="minorHAnsi" w:hAnsiTheme="minorHAnsi" w:cstheme="minorHAnsi"/>
          <w:b/>
        </w:rPr>
      </w:pPr>
      <w:r>
        <w:rPr>
          <w:rFonts w:asciiTheme="minorHAnsi" w:hAnsiTheme="minorHAnsi" w:cstheme="minorHAnsi"/>
        </w:rPr>
        <w:t>E’ r</w:t>
      </w:r>
      <w:r w:rsidR="00F306FD" w:rsidRPr="007858DA">
        <w:rPr>
          <w:rFonts w:asciiTheme="minorHAnsi" w:hAnsiTheme="minorHAnsi" w:cstheme="minorHAnsi"/>
        </w:rPr>
        <w:t xml:space="preserve">ealizzata grazie al sostegno del </w:t>
      </w:r>
      <w:r w:rsidR="00F306FD" w:rsidRPr="007858DA">
        <w:rPr>
          <w:rFonts w:asciiTheme="minorHAnsi" w:hAnsiTheme="minorHAnsi" w:cstheme="minorHAnsi"/>
          <w:b/>
        </w:rPr>
        <w:t>Comune di Asti</w:t>
      </w:r>
      <w:r w:rsidR="00F306FD" w:rsidRPr="007858DA">
        <w:rPr>
          <w:rFonts w:asciiTheme="minorHAnsi" w:hAnsiTheme="minorHAnsi" w:cstheme="minorHAnsi"/>
        </w:rPr>
        <w:t xml:space="preserve">, della </w:t>
      </w:r>
      <w:r w:rsidR="00F306FD" w:rsidRPr="007858DA">
        <w:rPr>
          <w:rFonts w:asciiTheme="minorHAnsi" w:hAnsiTheme="minorHAnsi" w:cstheme="minorHAnsi"/>
          <w:b/>
        </w:rPr>
        <w:t>Regione Piemonte,</w:t>
      </w:r>
      <w:r w:rsidR="00F306FD" w:rsidRPr="007858DA">
        <w:rPr>
          <w:rFonts w:asciiTheme="minorHAnsi" w:hAnsiTheme="minorHAnsi" w:cstheme="minorHAnsi"/>
        </w:rPr>
        <w:t xml:space="preserve"> della </w:t>
      </w:r>
      <w:r w:rsidR="00F306FD" w:rsidRPr="007858DA">
        <w:rPr>
          <w:rFonts w:asciiTheme="minorHAnsi" w:hAnsiTheme="minorHAnsi" w:cstheme="minorHAnsi"/>
          <w:b/>
        </w:rPr>
        <w:t>Compagnia di San Paolo</w:t>
      </w:r>
      <w:r w:rsidR="00F306FD" w:rsidRPr="007858DA">
        <w:rPr>
          <w:rFonts w:asciiTheme="minorHAnsi" w:hAnsiTheme="minorHAnsi" w:cstheme="minorHAnsi"/>
        </w:rPr>
        <w:t xml:space="preserve"> e della </w:t>
      </w:r>
      <w:r w:rsidR="00F306FD" w:rsidRPr="007858DA">
        <w:rPr>
          <w:rFonts w:asciiTheme="minorHAnsi" w:hAnsiTheme="minorHAnsi" w:cstheme="minorHAnsi"/>
          <w:b/>
          <w:bCs/>
        </w:rPr>
        <w:t xml:space="preserve">Fondazione Cassa di Risparmio di Asti </w:t>
      </w:r>
      <w:r w:rsidR="00F306FD" w:rsidRPr="007858DA">
        <w:rPr>
          <w:rFonts w:asciiTheme="minorHAnsi" w:hAnsiTheme="minorHAnsi" w:cstheme="minorHAnsi"/>
        </w:rPr>
        <w:t xml:space="preserve">e alla collaborazione del </w:t>
      </w:r>
      <w:r w:rsidR="00F306FD" w:rsidRPr="007858DA">
        <w:rPr>
          <w:rFonts w:asciiTheme="minorHAnsi" w:hAnsiTheme="minorHAnsi" w:cstheme="minorHAnsi"/>
          <w:b/>
        </w:rPr>
        <w:t>Teatro degli Acerbi.</w:t>
      </w:r>
    </w:p>
    <w:p w:rsidR="00AF2533" w:rsidRPr="007858DA" w:rsidRDefault="00AF2533" w:rsidP="002816DE">
      <w:pPr>
        <w:pStyle w:val="Standard"/>
        <w:jc w:val="both"/>
        <w:rPr>
          <w:rFonts w:asciiTheme="minorHAnsi" w:hAnsiTheme="minorHAnsi" w:cstheme="minorHAnsi"/>
        </w:rPr>
      </w:pPr>
    </w:p>
    <w:p w:rsidR="002816DE" w:rsidRDefault="00F306FD" w:rsidP="002816DE">
      <w:pPr>
        <w:tabs>
          <w:tab w:val="left" w:pos="9639"/>
        </w:tabs>
        <w:ind w:hanging="11"/>
        <w:jc w:val="both"/>
        <w:rPr>
          <w:rStyle w:val="StrongEmphasis"/>
          <w:rFonts w:asciiTheme="minorHAnsi" w:hAnsiTheme="minorHAnsi" w:cstheme="minorHAnsi"/>
          <w:b w:val="0"/>
          <w:bCs w:val="0"/>
        </w:rPr>
      </w:pPr>
      <w:r w:rsidRPr="00AF2533">
        <w:rPr>
          <w:rFonts w:asciiTheme="minorHAnsi" w:hAnsiTheme="minorHAnsi" w:cstheme="minorHAnsi"/>
          <w:b/>
        </w:rPr>
        <w:t>La rassegna quest’anno si aprirà</w:t>
      </w:r>
      <w:r w:rsidRPr="007858DA">
        <w:rPr>
          <w:rFonts w:asciiTheme="minorHAnsi" w:hAnsiTheme="minorHAnsi" w:cstheme="minorHAnsi"/>
        </w:rPr>
        <w:t xml:space="preserve"> </w:t>
      </w:r>
      <w:r w:rsidR="002816DE">
        <w:rPr>
          <w:rFonts w:asciiTheme="minorHAnsi" w:hAnsiTheme="minorHAnsi" w:cstheme="minorHAnsi"/>
          <w:b/>
        </w:rPr>
        <w:t>d</w:t>
      </w:r>
      <w:r w:rsidRPr="007858DA">
        <w:rPr>
          <w:rFonts w:asciiTheme="minorHAnsi" w:hAnsiTheme="minorHAnsi" w:cstheme="minorHAnsi"/>
          <w:b/>
        </w:rPr>
        <w:t>omenica 1</w:t>
      </w:r>
      <w:r w:rsidR="005515AA" w:rsidRPr="007858DA">
        <w:rPr>
          <w:rFonts w:asciiTheme="minorHAnsi" w:hAnsiTheme="minorHAnsi" w:cstheme="minorHAnsi"/>
          <w:b/>
        </w:rPr>
        <w:t>3</w:t>
      </w:r>
      <w:r w:rsidRPr="007858DA">
        <w:rPr>
          <w:rFonts w:asciiTheme="minorHAnsi" w:hAnsiTheme="minorHAnsi" w:cstheme="minorHAnsi"/>
          <w:b/>
        </w:rPr>
        <w:t xml:space="preserve"> Gennaio </w:t>
      </w:r>
      <w:r w:rsidRPr="002816DE">
        <w:rPr>
          <w:rFonts w:asciiTheme="minorHAnsi" w:hAnsiTheme="minorHAnsi" w:cstheme="minorHAnsi"/>
          <w:b/>
          <w:bCs/>
        </w:rPr>
        <w:t>alle</w:t>
      </w:r>
      <w:r w:rsidRPr="002816DE">
        <w:rPr>
          <w:rFonts w:asciiTheme="minorHAnsi" w:hAnsiTheme="minorHAnsi" w:cstheme="minorHAnsi"/>
          <w:b/>
        </w:rPr>
        <w:t xml:space="preserve"> ore 16 </w:t>
      </w:r>
      <w:r w:rsidRPr="002816DE">
        <w:rPr>
          <w:rFonts w:asciiTheme="minorHAnsi" w:hAnsiTheme="minorHAnsi" w:cstheme="minorHAnsi"/>
          <w:b/>
          <w:bCs/>
        </w:rPr>
        <w:t>con lo spettacolo</w:t>
      </w:r>
      <w:r w:rsidR="000B5F53" w:rsidRPr="002816DE">
        <w:rPr>
          <w:rFonts w:asciiTheme="minorHAnsi" w:hAnsiTheme="minorHAnsi" w:cstheme="minorHAnsi"/>
          <w:b/>
          <w:bCs/>
        </w:rPr>
        <w:t xml:space="preserve"> "</w:t>
      </w:r>
      <w:r w:rsidR="005515AA" w:rsidRPr="002816DE">
        <w:rPr>
          <w:rFonts w:asciiTheme="minorHAnsi" w:eastAsia="Times New Roman" w:hAnsiTheme="minorHAnsi" w:cstheme="minorHAnsi"/>
          <w:b/>
          <w:iCs/>
          <w:lang w:eastAsia="ar-SA"/>
        </w:rPr>
        <w:t>O</w:t>
      </w:r>
      <w:r w:rsidR="002816DE" w:rsidRPr="002816DE">
        <w:rPr>
          <w:rFonts w:asciiTheme="minorHAnsi" w:eastAsia="Times New Roman" w:hAnsiTheme="minorHAnsi" w:cstheme="minorHAnsi"/>
          <w:b/>
          <w:iCs/>
          <w:lang w:eastAsia="ar-SA"/>
        </w:rPr>
        <w:t xml:space="preserve">ggi. </w:t>
      </w:r>
      <w:r w:rsidR="005515AA" w:rsidRPr="002816DE">
        <w:rPr>
          <w:rFonts w:asciiTheme="minorHAnsi" w:eastAsia="Times New Roman" w:hAnsiTheme="minorHAnsi" w:cstheme="minorHAnsi"/>
          <w:b/>
          <w:iCs/>
          <w:lang w:eastAsia="ar-SA"/>
        </w:rPr>
        <w:t>Fuga a quattro mani per nonna e bambino</w:t>
      </w:r>
      <w:r w:rsidR="000B5F53" w:rsidRPr="002816DE">
        <w:rPr>
          <w:rFonts w:asciiTheme="minorHAnsi" w:eastAsia="Times New Roman" w:hAnsiTheme="minorHAnsi" w:cstheme="minorHAnsi"/>
          <w:b/>
          <w:i/>
          <w:iCs/>
          <w:lang w:eastAsia="ar-SA"/>
        </w:rPr>
        <w:t>"</w:t>
      </w:r>
      <w:r w:rsidR="000B5F53">
        <w:rPr>
          <w:rFonts w:asciiTheme="minorHAnsi" w:eastAsia="Times New Roman" w:hAnsiTheme="minorHAnsi" w:cstheme="minorHAnsi"/>
          <w:i/>
          <w:iCs/>
          <w:lang w:eastAsia="ar-SA"/>
        </w:rPr>
        <w:t xml:space="preserve"> </w:t>
      </w:r>
      <w:r w:rsidRPr="00AF2533">
        <w:rPr>
          <w:rFonts w:asciiTheme="minorHAnsi" w:hAnsiTheme="minorHAnsi" w:cstheme="minorHAnsi"/>
          <w:b/>
          <w:bCs/>
        </w:rPr>
        <w:t xml:space="preserve">della compagnia </w:t>
      </w:r>
      <w:r w:rsidR="002816DE" w:rsidRPr="00190962">
        <w:rPr>
          <w:rStyle w:val="StrongEmphasis"/>
          <w:rFonts w:asciiTheme="minorHAnsi" w:hAnsiTheme="minorHAnsi" w:cstheme="minorHAnsi"/>
          <w:bCs w:val="0"/>
          <w:iCs/>
        </w:rPr>
        <w:t>Arione De Falco</w:t>
      </w:r>
      <w:r w:rsidRPr="007858DA">
        <w:rPr>
          <w:rStyle w:val="StrongEmphasis"/>
          <w:rFonts w:asciiTheme="minorHAnsi" w:hAnsiTheme="minorHAnsi" w:cstheme="minorHAnsi"/>
          <w:b w:val="0"/>
          <w:bCs w:val="0"/>
          <w:i/>
          <w:iCs/>
        </w:rPr>
        <w:t>,</w:t>
      </w:r>
      <w:r w:rsidR="000B5F53">
        <w:rPr>
          <w:rStyle w:val="StrongEmphasis"/>
          <w:rFonts w:asciiTheme="minorHAnsi" w:hAnsiTheme="minorHAnsi" w:cstheme="minorHAnsi"/>
          <w:b w:val="0"/>
          <w:bCs w:val="0"/>
          <w:i/>
          <w:iCs/>
        </w:rPr>
        <w:t xml:space="preserve"> </w:t>
      </w:r>
      <w:r w:rsidR="00590B32" w:rsidRPr="007858DA">
        <w:rPr>
          <w:rStyle w:val="StrongEmphasis"/>
          <w:rFonts w:asciiTheme="minorHAnsi" w:hAnsiTheme="minorHAnsi" w:cstheme="minorHAnsi"/>
          <w:b w:val="0"/>
          <w:bCs w:val="0"/>
        </w:rPr>
        <w:t>la fuga a quattro mani di un b</w:t>
      </w:r>
      <w:r w:rsidR="002816DE">
        <w:rPr>
          <w:rStyle w:val="StrongEmphasis"/>
          <w:rFonts w:asciiTheme="minorHAnsi" w:hAnsiTheme="minorHAnsi" w:cstheme="minorHAnsi"/>
          <w:b w:val="0"/>
          <w:bCs w:val="0"/>
        </w:rPr>
        <w:t>ambino e di un’anziana signora.</w:t>
      </w:r>
    </w:p>
    <w:p w:rsidR="002816DE" w:rsidRDefault="002816DE" w:rsidP="002816DE">
      <w:pPr>
        <w:tabs>
          <w:tab w:val="left" w:pos="9639"/>
        </w:tabs>
        <w:ind w:hanging="11"/>
        <w:jc w:val="both"/>
        <w:rPr>
          <w:rStyle w:val="StrongEmphasis"/>
          <w:rFonts w:asciiTheme="minorHAnsi" w:hAnsiTheme="minorHAnsi" w:cstheme="minorHAnsi"/>
          <w:b w:val="0"/>
          <w:bCs w:val="0"/>
        </w:rPr>
      </w:pPr>
      <w:r w:rsidRPr="002816DE">
        <w:rPr>
          <w:rStyle w:val="StrongEmphasis"/>
          <w:rFonts w:asciiTheme="minorHAnsi" w:hAnsiTheme="minorHAnsi" w:cstheme="minorHAnsi"/>
          <w:b w:val="0"/>
          <w:bCs w:val="0"/>
        </w:rPr>
        <w:t>Lo spettacolo racconta di un incontro tra generazioni lontane: Marco ha sette anni, un giorno è così arrabbiato che scappa di casa. Lina i suoi sette anni li ha compiuti almeno dieci volte ma anche lei è scappata. Questa è l’avventurosa e rocambolesca fuga a quattro mani di un bimbo e di un’anziana signora che senza saperlo si stanno cercando.  È la storia di due generazioni lontane che si prendono per mano in una notte di luna, iniziano a camminare insieme e a riempire la memoria d'amore e giochi, il presente di divertimento e il futuro di “sono qui per te”.</w:t>
      </w:r>
    </w:p>
    <w:p w:rsidR="002816DE" w:rsidRPr="002816DE" w:rsidRDefault="002816DE" w:rsidP="002816DE">
      <w:pPr>
        <w:tabs>
          <w:tab w:val="left" w:pos="9639"/>
        </w:tabs>
        <w:ind w:hanging="11"/>
        <w:jc w:val="both"/>
        <w:rPr>
          <w:rStyle w:val="StrongEmphasis"/>
          <w:rFonts w:asciiTheme="minorHAnsi" w:hAnsiTheme="minorHAnsi" w:cstheme="minorHAnsi"/>
          <w:bCs w:val="0"/>
        </w:rPr>
      </w:pPr>
      <w:r w:rsidRPr="002816DE">
        <w:rPr>
          <w:rStyle w:val="StrongEmphasis"/>
          <w:rFonts w:asciiTheme="minorHAnsi" w:hAnsiTheme="minorHAnsi" w:cstheme="minorHAnsi"/>
          <w:bCs w:val="0"/>
        </w:rPr>
        <w:t>Lo spettacolo, che è stato tra i migliori a livello nazionale nel 2018</w:t>
      </w:r>
      <w:r w:rsidR="00AF2533">
        <w:rPr>
          <w:rStyle w:val="StrongEmphasis"/>
          <w:rFonts w:asciiTheme="minorHAnsi" w:hAnsiTheme="minorHAnsi" w:cstheme="minorHAnsi"/>
          <w:bCs w:val="0"/>
        </w:rPr>
        <w:t xml:space="preserve"> per il teatro ragazzi</w:t>
      </w:r>
      <w:r w:rsidRPr="002816DE">
        <w:rPr>
          <w:rStyle w:val="StrongEmphasis"/>
          <w:rFonts w:asciiTheme="minorHAnsi" w:hAnsiTheme="minorHAnsi" w:cstheme="minorHAnsi"/>
          <w:bCs w:val="0"/>
        </w:rPr>
        <w:t xml:space="preserve">, nasce da </w:t>
      </w:r>
      <w:r w:rsidRPr="002816DE">
        <w:rPr>
          <w:rStyle w:val="StrongEmphasis"/>
          <w:rFonts w:asciiTheme="minorHAnsi" w:hAnsiTheme="minorHAnsi" w:cstheme="minorHAnsi"/>
          <w:bCs w:val="0"/>
        </w:rPr>
        <w:t>una storia di Annalisa Arione</w:t>
      </w:r>
      <w:r w:rsidRPr="002816DE">
        <w:rPr>
          <w:rStyle w:val="StrongEmphasis"/>
          <w:rFonts w:asciiTheme="minorHAnsi" w:hAnsiTheme="minorHAnsi" w:cstheme="minorHAnsi"/>
          <w:bCs w:val="0"/>
        </w:rPr>
        <w:t xml:space="preserve">, che è in scena con </w:t>
      </w:r>
      <w:r w:rsidRPr="002816DE">
        <w:rPr>
          <w:rStyle w:val="StrongEmphasis"/>
          <w:rFonts w:asciiTheme="minorHAnsi" w:hAnsiTheme="minorHAnsi" w:cstheme="minorHAnsi"/>
          <w:bCs w:val="0"/>
        </w:rPr>
        <w:t xml:space="preserve">Dario </w:t>
      </w:r>
      <w:r w:rsidRPr="002816DE">
        <w:rPr>
          <w:rStyle w:val="StrongEmphasis"/>
          <w:rFonts w:asciiTheme="minorHAnsi" w:hAnsiTheme="minorHAnsi" w:cstheme="minorHAnsi"/>
          <w:bCs w:val="0"/>
        </w:rPr>
        <w:t xml:space="preserve">De Falco. E’ realizzato in </w:t>
      </w:r>
      <w:r w:rsidRPr="002816DE">
        <w:rPr>
          <w:rStyle w:val="StrongEmphasis"/>
          <w:rFonts w:asciiTheme="minorHAnsi" w:hAnsiTheme="minorHAnsi" w:cstheme="minorHAnsi"/>
          <w:bCs w:val="0"/>
        </w:rPr>
        <w:t>c</w:t>
      </w:r>
      <w:r w:rsidRPr="002816DE">
        <w:rPr>
          <w:rStyle w:val="StrongEmphasis"/>
          <w:rFonts w:asciiTheme="minorHAnsi" w:hAnsiTheme="minorHAnsi" w:cstheme="minorHAnsi"/>
          <w:bCs w:val="0"/>
        </w:rPr>
        <w:t xml:space="preserve">ollaborazione con Annalisa Cima, con le </w:t>
      </w:r>
      <w:r w:rsidRPr="002816DE">
        <w:rPr>
          <w:rStyle w:val="StrongEmphasis"/>
          <w:rFonts w:asciiTheme="minorHAnsi" w:hAnsiTheme="minorHAnsi" w:cstheme="minorHAnsi"/>
          <w:bCs w:val="0"/>
        </w:rPr>
        <w:t>musiche di Enrico Messina</w:t>
      </w:r>
      <w:r w:rsidRPr="002816DE">
        <w:rPr>
          <w:rStyle w:val="StrongEmphasis"/>
          <w:rFonts w:asciiTheme="minorHAnsi" w:hAnsiTheme="minorHAnsi" w:cstheme="minorHAnsi"/>
          <w:bCs w:val="0"/>
        </w:rPr>
        <w:t>.</w:t>
      </w:r>
    </w:p>
    <w:p w:rsidR="002816DE" w:rsidRPr="00AF2533" w:rsidRDefault="002816DE" w:rsidP="002816DE">
      <w:pPr>
        <w:tabs>
          <w:tab w:val="left" w:pos="9639"/>
        </w:tabs>
        <w:ind w:hanging="11"/>
        <w:jc w:val="both"/>
        <w:rPr>
          <w:rStyle w:val="StrongEmphasis"/>
          <w:rFonts w:asciiTheme="minorHAnsi" w:hAnsiTheme="minorHAnsi" w:cstheme="minorHAnsi"/>
          <w:b w:val="0"/>
          <w:bCs w:val="0"/>
          <w:i/>
        </w:rPr>
      </w:pPr>
      <w:r>
        <w:rPr>
          <w:rStyle w:val="StrongEmphasis"/>
          <w:rFonts w:asciiTheme="minorHAnsi" w:hAnsiTheme="minorHAnsi" w:cstheme="minorHAnsi"/>
          <w:b w:val="0"/>
          <w:bCs w:val="0"/>
        </w:rPr>
        <w:t xml:space="preserve">Mario Bianchi, per Eolo, così lo ha recensito: </w:t>
      </w:r>
      <w:r w:rsidRPr="00AF2533">
        <w:rPr>
          <w:rStyle w:val="StrongEmphasis"/>
          <w:rFonts w:asciiTheme="minorHAnsi" w:hAnsiTheme="minorHAnsi" w:cstheme="minorHAnsi"/>
          <w:b w:val="0"/>
          <w:bCs w:val="0"/>
          <w:i/>
        </w:rPr>
        <w:t>“Oggi. Fuga a quattro mani per nonna e bambino ci porta musicalmente, come denota anche il titolo, per mano in modo semplice e coinvolgente, davanti alla storia di due generazioni, lontane, che hanno il coraggio e la ventura di prendersi per mano, in una notte di luna, iniziando a camminare insieme.</w:t>
      </w:r>
      <w:r w:rsidR="00190962">
        <w:rPr>
          <w:rStyle w:val="StrongEmphasis"/>
          <w:rFonts w:asciiTheme="minorHAnsi" w:hAnsiTheme="minorHAnsi" w:cstheme="minorHAnsi"/>
          <w:b w:val="0"/>
          <w:bCs w:val="0"/>
          <w:i/>
        </w:rPr>
        <w:t xml:space="preserve"> </w:t>
      </w:r>
      <w:bookmarkStart w:id="0" w:name="_GoBack"/>
      <w:bookmarkEnd w:id="0"/>
      <w:r w:rsidRPr="00AF2533">
        <w:rPr>
          <w:rStyle w:val="StrongEmphasis"/>
          <w:rFonts w:asciiTheme="minorHAnsi" w:hAnsiTheme="minorHAnsi" w:cstheme="minorHAnsi"/>
          <w:b w:val="0"/>
          <w:bCs w:val="0"/>
          <w:i/>
        </w:rPr>
        <w:t xml:space="preserve">Annalisa Arione e Dario de Falco accompagnati nel viaggio dal congruo tappeto musicale di Enrico Messina, composto da un 'impasto di musiche al pianoforte che spaziano da composizioni di Gershwin ad altre dello stesso Messina, creano il loro spettacolo più maturo e significante, disegnando. Semplicemente senza bisogno di altri orpelli, se non quelli semplici del teatro, sul palco due figure di estrema credibilità. Pochi gesti, spesso disegnati nell'aria, una narrazione di parole lievi e leggere, bastano, in questo modo, ai bambini per immergerli completamente in una storia tenera di amicizia che forse non potrà mai finire.” </w:t>
      </w:r>
    </w:p>
    <w:p w:rsidR="002816DE" w:rsidRDefault="002816DE" w:rsidP="002816DE">
      <w:pPr>
        <w:pStyle w:val="Standard"/>
        <w:jc w:val="both"/>
        <w:rPr>
          <w:rFonts w:asciiTheme="minorHAnsi" w:hAnsiTheme="minorHAnsi" w:cstheme="minorHAnsi"/>
        </w:rPr>
      </w:pPr>
      <w:r w:rsidRPr="002816DE">
        <w:rPr>
          <w:rFonts w:asciiTheme="minorHAnsi" w:hAnsiTheme="minorHAnsi" w:cstheme="minorHAnsi"/>
        </w:rPr>
        <w:t xml:space="preserve">I </w:t>
      </w:r>
      <w:r w:rsidRPr="00AF2533">
        <w:rPr>
          <w:rFonts w:asciiTheme="minorHAnsi" w:hAnsiTheme="minorHAnsi" w:cstheme="minorHAnsi"/>
          <w:b/>
        </w:rPr>
        <w:t>biglietti</w:t>
      </w:r>
      <w:r w:rsidRPr="002816DE">
        <w:rPr>
          <w:rFonts w:asciiTheme="minorHAnsi" w:hAnsiTheme="minorHAnsi" w:cstheme="minorHAnsi"/>
        </w:rPr>
        <w:t xml:space="preserve"> sono a euro </w:t>
      </w:r>
      <w:r w:rsidRPr="002816DE">
        <w:rPr>
          <w:rFonts w:asciiTheme="minorHAnsi" w:hAnsiTheme="minorHAnsi" w:cstheme="minorHAnsi"/>
        </w:rPr>
        <w:t>€ 5,50</w:t>
      </w:r>
      <w:r w:rsidRPr="002816DE">
        <w:rPr>
          <w:rFonts w:asciiTheme="minorHAnsi" w:hAnsiTheme="minorHAnsi" w:cstheme="minorHAnsi"/>
        </w:rPr>
        <w:t xml:space="preserve">, con </w:t>
      </w:r>
      <w:r w:rsidRPr="002816DE">
        <w:rPr>
          <w:rFonts w:asciiTheme="minorHAnsi" w:hAnsiTheme="minorHAnsi" w:cstheme="minorHAnsi"/>
        </w:rPr>
        <w:t>ingresso omaggio per i bambini al di sotto dei tre anni</w:t>
      </w:r>
      <w:r>
        <w:rPr>
          <w:rFonts w:asciiTheme="minorHAnsi" w:hAnsiTheme="minorHAnsi" w:cstheme="minorHAnsi"/>
        </w:rPr>
        <w:t xml:space="preserve">. </w:t>
      </w:r>
    </w:p>
    <w:p w:rsidR="002816DE" w:rsidRPr="007858DA" w:rsidRDefault="002816DE" w:rsidP="002816DE">
      <w:pPr>
        <w:pStyle w:val="Standard"/>
        <w:jc w:val="both"/>
        <w:rPr>
          <w:rFonts w:asciiTheme="minorHAnsi" w:hAnsiTheme="minorHAnsi" w:cstheme="minorHAnsi"/>
        </w:rPr>
      </w:pPr>
      <w:r w:rsidRPr="00AF2533">
        <w:rPr>
          <w:rFonts w:asciiTheme="minorHAnsi" w:hAnsiTheme="minorHAnsi" w:cstheme="minorHAnsi"/>
          <w:b/>
        </w:rPr>
        <w:t>R</w:t>
      </w:r>
      <w:r w:rsidRPr="00AF2533">
        <w:rPr>
          <w:rFonts w:asciiTheme="minorHAnsi" w:hAnsiTheme="minorHAnsi" w:cstheme="minorHAnsi"/>
          <w:b/>
        </w:rPr>
        <w:t>i</w:t>
      </w:r>
      <w:r w:rsidRPr="00AF2533">
        <w:rPr>
          <w:rFonts w:asciiTheme="minorHAnsi" w:hAnsiTheme="minorHAnsi" w:cstheme="minorHAnsi"/>
          <w:b/>
        </w:rPr>
        <w:t>duzione</w:t>
      </w:r>
      <w:r w:rsidRPr="000B5F53">
        <w:rPr>
          <w:rFonts w:asciiTheme="minorHAnsi" w:hAnsiTheme="minorHAnsi" w:cstheme="minorHAnsi"/>
        </w:rPr>
        <w:t xml:space="preserve"> </w:t>
      </w:r>
      <w:r>
        <w:rPr>
          <w:rFonts w:asciiTheme="minorHAnsi" w:hAnsiTheme="minorHAnsi" w:cstheme="minorHAnsi"/>
        </w:rPr>
        <w:t>euro</w:t>
      </w:r>
      <w:r w:rsidRPr="000B5F53">
        <w:rPr>
          <w:rFonts w:asciiTheme="minorHAnsi" w:hAnsiTheme="minorHAnsi" w:cstheme="minorHAnsi"/>
        </w:rPr>
        <w:t xml:space="preserve"> 3,00 riservat</w:t>
      </w:r>
      <w:r w:rsidR="00AF2533">
        <w:rPr>
          <w:rFonts w:asciiTheme="minorHAnsi" w:hAnsiTheme="minorHAnsi" w:cstheme="minorHAnsi"/>
        </w:rPr>
        <w:t>a</w:t>
      </w:r>
      <w:r w:rsidRPr="000B5F53">
        <w:rPr>
          <w:rFonts w:asciiTheme="minorHAnsi" w:hAnsiTheme="minorHAnsi" w:cstheme="minorHAnsi"/>
        </w:rPr>
        <w:t xml:space="preserve"> ai tesserati </w:t>
      </w:r>
      <w:r>
        <w:rPr>
          <w:rFonts w:asciiTheme="minorHAnsi" w:hAnsiTheme="minorHAnsi" w:cstheme="minorHAnsi"/>
        </w:rPr>
        <w:t xml:space="preserve">a pagamento della </w:t>
      </w:r>
      <w:r w:rsidRPr="000B5F53">
        <w:rPr>
          <w:rFonts w:asciiTheme="minorHAnsi" w:hAnsiTheme="minorHAnsi" w:cstheme="minorHAnsi"/>
        </w:rPr>
        <w:t>Biblioteca Astense</w:t>
      </w:r>
      <w:r>
        <w:rPr>
          <w:rFonts w:asciiTheme="minorHAnsi" w:hAnsiTheme="minorHAnsi" w:cstheme="minorHAnsi"/>
        </w:rPr>
        <w:t xml:space="preserve"> </w:t>
      </w:r>
      <w:r w:rsidRPr="000B5F53">
        <w:rPr>
          <w:rFonts w:asciiTheme="minorHAnsi" w:hAnsiTheme="minorHAnsi" w:cstheme="minorHAnsi"/>
        </w:rPr>
        <w:t>G.Faletti</w:t>
      </w:r>
      <w:r>
        <w:rPr>
          <w:rFonts w:asciiTheme="minorHAnsi" w:hAnsiTheme="minorHAnsi" w:cstheme="minorHAnsi"/>
        </w:rPr>
        <w:t>.</w:t>
      </w:r>
    </w:p>
    <w:p w:rsidR="002816DE" w:rsidRDefault="002816DE" w:rsidP="002816DE">
      <w:pPr>
        <w:pStyle w:val="Standard"/>
        <w:jc w:val="both"/>
        <w:rPr>
          <w:rFonts w:asciiTheme="minorHAnsi" w:hAnsiTheme="minorHAnsi" w:cstheme="minorHAnsi"/>
        </w:rPr>
      </w:pPr>
      <w:r w:rsidRPr="000B5F53">
        <w:rPr>
          <w:rFonts w:asciiTheme="minorHAnsi" w:hAnsiTheme="minorHAnsi" w:cstheme="minorHAnsi"/>
        </w:rPr>
        <w:lastRenderedPageBreak/>
        <w:t>I biglietti saranno disponibili nel giorno stesso dello spettacolo a partire dalle ore 15</w:t>
      </w:r>
      <w:r>
        <w:rPr>
          <w:rFonts w:asciiTheme="minorHAnsi" w:hAnsiTheme="minorHAnsi" w:cstheme="minorHAnsi"/>
        </w:rPr>
        <w:t xml:space="preserve"> presso la biglietteria del Teatro Alfieri. </w:t>
      </w:r>
      <w:r w:rsidRPr="000B5F53">
        <w:rPr>
          <w:rFonts w:asciiTheme="minorHAnsi" w:hAnsiTheme="minorHAnsi" w:cstheme="minorHAnsi"/>
        </w:rPr>
        <w:t>Info: 0141.399057 – 0141.399040</w:t>
      </w:r>
    </w:p>
    <w:p w:rsidR="00AF2533" w:rsidRPr="007858DA" w:rsidRDefault="00AF2533" w:rsidP="00AF2533">
      <w:pPr>
        <w:tabs>
          <w:tab w:val="left" w:pos="9639"/>
        </w:tabs>
        <w:ind w:hanging="11"/>
        <w:jc w:val="both"/>
        <w:rPr>
          <w:rFonts w:asciiTheme="minorHAnsi" w:hAnsiTheme="minorHAnsi" w:cstheme="minorHAnsi"/>
        </w:rPr>
      </w:pPr>
      <w:r>
        <w:rPr>
          <w:rStyle w:val="StrongEmphasis"/>
          <w:rFonts w:asciiTheme="minorHAnsi" w:hAnsiTheme="minorHAnsi" w:cstheme="minorHAnsi"/>
          <w:b w:val="0"/>
          <w:bCs w:val="0"/>
        </w:rPr>
        <w:t xml:space="preserve">Prossimo spettacolo della rassegna </w:t>
      </w:r>
      <w:r w:rsidRPr="007858DA">
        <w:rPr>
          <w:rStyle w:val="StrongEmphasis"/>
          <w:rFonts w:asciiTheme="minorHAnsi" w:hAnsiTheme="minorHAnsi" w:cstheme="minorHAnsi"/>
          <w:b w:val="0"/>
          <w:bCs w:val="0"/>
        </w:rPr>
        <w:t xml:space="preserve">la domenica successiva, il </w:t>
      </w:r>
      <w:r w:rsidRPr="007858DA">
        <w:rPr>
          <w:rStyle w:val="StrongEmphasis"/>
          <w:rFonts w:asciiTheme="minorHAnsi" w:hAnsiTheme="minorHAnsi" w:cstheme="minorHAnsi"/>
          <w:bCs w:val="0"/>
        </w:rPr>
        <w:t>20 gennaio</w:t>
      </w:r>
      <w:r w:rsidRPr="007858DA">
        <w:rPr>
          <w:rStyle w:val="StrongEmphasis"/>
          <w:rFonts w:asciiTheme="minorHAnsi" w:hAnsiTheme="minorHAnsi" w:cstheme="minorHAnsi"/>
          <w:b w:val="0"/>
          <w:bCs w:val="0"/>
        </w:rPr>
        <w:t xml:space="preserve">, con </w:t>
      </w:r>
      <w:r w:rsidRPr="000B5F53">
        <w:rPr>
          <w:rStyle w:val="StrongEmphasis"/>
          <w:rFonts w:asciiTheme="minorHAnsi" w:hAnsiTheme="minorHAnsi" w:cstheme="minorHAnsi"/>
          <w:b w:val="0"/>
          <w:bCs w:val="0"/>
        </w:rPr>
        <w:t>"</w:t>
      </w:r>
      <w:r w:rsidRPr="000B5F53">
        <w:rPr>
          <w:rFonts w:asciiTheme="minorHAnsi" w:eastAsia="Times New Roman" w:hAnsiTheme="minorHAnsi" w:cstheme="minorHAnsi"/>
          <w:iCs/>
          <w:lang w:eastAsia="ar-SA"/>
        </w:rPr>
        <w:t>Io e niente" della comp</w:t>
      </w:r>
      <w:r w:rsidRPr="007858DA">
        <w:rPr>
          <w:rFonts w:asciiTheme="minorHAnsi" w:eastAsia="Times New Roman" w:hAnsiTheme="minorHAnsi" w:cstheme="minorHAnsi"/>
          <w:iCs/>
          <w:lang w:eastAsia="ar-SA"/>
        </w:rPr>
        <w:t>agnia</w:t>
      </w:r>
      <w:r>
        <w:rPr>
          <w:rFonts w:asciiTheme="minorHAnsi" w:eastAsia="Times New Roman" w:hAnsiTheme="minorHAnsi" w:cstheme="minorHAnsi"/>
          <w:iCs/>
          <w:lang w:eastAsia="ar-SA"/>
        </w:rPr>
        <w:t xml:space="preserve"> </w:t>
      </w:r>
      <w:r w:rsidRPr="00AF2533">
        <w:rPr>
          <w:rStyle w:val="StrongEmphasis"/>
          <w:rFonts w:asciiTheme="minorHAnsi" w:hAnsiTheme="minorHAnsi" w:cstheme="minorHAnsi"/>
          <w:b w:val="0"/>
          <w:iCs/>
        </w:rPr>
        <w:t>Teatro Gioco Vita</w:t>
      </w:r>
      <w:r w:rsidRPr="007858DA">
        <w:rPr>
          <w:rStyle w:val="StrongEmphasis"/>
          <w:rFonts w:asciiTheme="minorHAnsi" w:hAnsiTheme="minorHAnsi" w:cstheme="minorHAnsi"/>
          <w:b w:val="0"/>
          <w:i/>
          <w:iCs/>
        </w:rPr>
        <w:t xml:space="preserve">, </w:t>
      </w:r>
      <w:r w:rsidRPr="007858DA">
        <w:rPr>
          <w:rStyle w:val="StrongEmphasis"/>
          <w:rFonts w:asciiTheme="minorHAnsi" w:hAnsiTheme="minorHAnsi" w:cstheme="minorHAnsi"/>
          <w:b w:val="0"/>
        </w:rPr>
        <w:t xml:space="preserve">la storia di Lilà, e del suo amico immaginario, Niente. </w:t>
      </w:r>
    </w:p>
    <w:p w:rsidR="002816DE" w:rsidRPr="007858DA" w:rsidRDefault="002816DE" w:rsidP="002816DE">
      <w:pPr>
        <w:pStyle w:val="Standard"/>
        <w:jc w:val="both"/>
        <w:rPr>
          <w:rFonts w:asciiTheme="minorHAnsi" w:hAnsiTheme="minorHAnsi" w:cstheme="minorHAnsi"/>
        </w:rPr>
      </w:pPr>
    </w:p>
    <w:p w:rsidR="002816DE" w:rsidRPr="007858DA" w:rsidRDefault="002816DE" w:rsidP="002816DE">
      <w:pPr>
        <w:pStyle w:val="Standard"/>
        <w:jc w:val="both"/>
        <w:rPr>
          <w:rFonts w:asciiTheme="minorHAnsi" w:hAnsiTheme="minorHAnsi" w:cstheme="minorHAnsi"/>
          <w:b/>
        </w:rPr>
      </w:pPr>
      <w:r w:rsidRPr="007858DA">
        <w:rPr>
          <w:rFonts w:asciiTheme="minorHAnsi" w:hAnsiTheme="minorHAnsi" w:cstheme="minorHAnsi"/>
          <w:b/>
        </w:rPr>
        <w:t>casateatroragazzi.it</w:t>
      </w:r>
    </w:p>
    <w:p w:rsidR="002816DE" w:rsidRPr="002816DE" w:rsidRDefault="002816DE" w:rsidP="002816DE">
      <w:pPr>
        <w:tabs>
          <w:tab w:val="left" w:pos="9639"/>
        </w:tabs>
        <w:ind w:hanging="11"/>
        <w:jc w:val="both"/>
        <w:rPr>
          <w:rStyle w:val="StrongEmphasis"/>
          <w:rFonts w:asciiTheme="minorHAnsi" w:hAnsiTheme="minorHAnsi" w:cstheme="minorHAnsi"/>
          <w:b w:val="0"/>
          <w:bCs w:val="0"/>
        </w:rPr>
      </w:pPr>
    </w:p>
    <w:p w:rsidR="00A13F1F" w:rsidRDefault="00A13F1F" w:rsidP="002816DE">
      <w:pPr>
        <w:pStyle w:val="Textbody"/>
        <w:suppressAutoHyphens w:val="0"/>
        <w:spacing w:before="0" w:after="0"/>
        <w:rPr>
          <w:rFonts w:ascii="Verdana" w:hAnsi="Verdana" w:cs="Verdana"/>
          <w:color w:val="5F5F5F"/>
          <w:sz w:val="20"/>
          <w:szCs w:val="20"/>
        </w:rPr>
      </w:pPr>
    </w:p>
    <w:p w:rsidR="00AF2533" w:rsidRDefault="00AF2533" w:rsidP="002816DE">
      <w:pPr>
        <w:pStyle w:val="Textbody"/>
        <w:suppressAutoHyphens w:val="0"/>
        <w:spacing w:before="0" w:after="0"/>
        <w:rPr>
          <w:rFonts w:ascii="Verdana" w:hAnsi="Verdana" w:cs="Verdana"/>
          <w:color w:val="5F5F5F"/>
          <w:sz w:val="20"/>
          <w:szCs w:val="20"/>
        </w:rPr>
      </w:pPr>
    </w:p>
    <w:p w:rsidR="00AF2533" w:rsidRDefault="00AF2533" w:rsidP="002816DE">
      <w:pPr>
        <w:pStyle w:val="Textbody"/>
        <w:suppressAutoHyphens w:val="0"/>
        <w:spacing w:before="0" w:after="0"/>
        <w:rPr>
          <w:rFonts w:ascii="Verdana" w:hAnsi="Verdana" w:cs="Verdana"/>
          <w:color w:val="5F5F5F"/>
          <w:sz w:val="20"/>
          <w:szCs w:val="20"/>
        </w:rPr>
      </w:pPr>
    </w:p>
    <w:p w:rsidR="00A13F1F" w:rsidRDefault="00A13F1F" w:rsidP="002816DE">
      <w:pPr>
        <w:pStyle w:val="Textbody"/>
        <w:suppressAutoHyphens w:val="0"/>
        <w:spacing w:before="0" w:after="0"/>
        <w:rPr>
          <w:rFonts w:ascii="Verdana" w:hAnsi="Verdana" w:cs="Verdana"/>
          <w:color w:val="5F5F5F"/>
          <w:sz w:val="20"/>
          <w:szCs w:val="20"/>
        </w:rPr>
      </w:pPr>
    </w:p>
    <w:p w:rsidR="00A13F1F" w:rsidRDefault="00F306FD" w:rsidP="002816DE">
      <w:pPr>
        <w:pStyle w:val="Textbody"/>
        <w:suppressAutoHyphens w:val="0"/>
        <w:spacing w:before="0" w:after="0"/>
        <w:rPr>
          <w:rFonts w:ascii="Verdana" w:hAnsi="Verdana" w:cs="Verdana"/>
          <w:color w:val="5F5F5F"/>
          <w:sz w:val="20"/>
          <w:szCs w:val="20"/>
        </w:rPr>
      </w:pPr>
      <w:r>
        <w:rPr>
          <w:rFonts w:ascii="Verdana" w:hAnsi="Verdana" w:cs="Verdana"/>
          <w:color w:val="5F5F5F"/>
          <w:sz w:val="20"/>
          <w:szCs w:val="20"/>
        </w:rPr>
        <w:t>Comunicazione e Ufficio Stampa</w:t>
      </w:r>
    </w:p>
    <w:p w:rsidR="00A13F1F" w:rsidRDefault="00F306FD" w:rsidP="002816DE">
      <w:pPr>
        <w:pStyle w:val="Textbody"/>
        <w:suppressAutoHyphens w:val="0"/>
        <w:spacing w:before="0" w:after="0"/>
        <w:rPr>
          <w:rFonts w:ascii="Verdana" w:hAnsi="Verdana" w:cs="Verdana"/>
          <w:color w:val="5F5F5F"/>
          <w:sz w:val="20"/>
          <w:szCs w:val="20"/>
        </w:rPr>
      </w:pPr>
      <w:r>
        <w:rPr>
          <w:rFonts w:ascii="Verdana" w:hAnsi="Verdana" w:cs="Verdana"/>
          <w:color w:val="5F5F5F"/>
          <w:sz w:val="20"/>
          <w:szCs w:val="20"/>
        </w:rPr>
        <w:t>Fondazione Teatro Ragazzi e Giovani onlus</w:t>
      </w:r>
    </w:p>
    <w:p w:rsidR="00A13F1F" w:rsidRPr="005515AA" w:rsidRDefault="00F306FD" w:rsidP="002816DE">
      <w:pPr>
        <w:pStyle w:val="Textbody"/>
        <w:suppressAutoHyphens w:val="0"/>
        <w:spacing w:before="0" w:after="0"/>
        <w:rPr>
          <w:rFonts w:ascii="Verdana" w:hAnsi="Verdana" w:cs="Verdana"/>
          <w:color w:val="5F5F5F"/>
          <w:sz w:val="20"/>
          <w:szCs w:val="20"/>
        </w:rPr>
      </w:pPr>
      <w:r w:rsidRPr="005515AA">
        <w:rPr>
          <w:rFonts w:ascii="Verdana" w:hAnsi="Verdana" w:cs="Verdana"/>
          <w:color w:val="5F5F5F"/>
          <w:sz w:val="20"/>
          <w:szCs w:val="20"/>
        </w:rPr>
        <w:t>Erika Garetto - Roberta Todros</w:t>
      </w:r>
    </w:p>
    <w:p w:rsidR="00A13F1F" w:rsidRDefault="00F306FD" w:rsidP="002816DE">
      <w:pPr>
        <w:pStyle w:val="Textbody"/>
        <w:suppressAutoHyphens w:val="0"/>
        <w:spacing w:before="0" w:after="0"/>
        <w:rPr>
          <w:rFonts w:ascii="Verdana" w:hAnsi="Verdana" w:cs="Verdana"/>
          <w:color w:val="5F5F5F"/>
          <w:sz w:val="20"/>
          <w:szCs w:val="20"/>
          <w:lang w:val="de-DE"/>
        </w:rPr>
      </w:pPr>
      <w:r>
        <w:rPr>
          <w:rFonts w:ascii="Verdana" w:hAnsi="Verdana" w:cs="Verdana"/>
          <w:color w:val="5F5F5F"/>
          <w:sz w:val="20"/>
          <w:szCs w:val="20"/>
          <w:lang w:val="de-DE"/>
        </w:rPr>
        <w:t>Tel. 011.19740285</w:t>
      </w:r>
    </w:p>
    <w:p w:rsidR="00A13F1F" w:rsidRDefault="00190962" w:rsidP="002816DE">
      <w:pPr>
        <w:pStyle w:val="Textbody"/>
        <w:suppressAutoHyphens w:val="0"/>
        <w:spacing w:before="0" w:after="0"/>
      </w:pPr>
      <w:hyperlink r:id="rId6" w:history="1">
        <w:r w:rsidR="00F306FD">
          <w:rPr>
            <w:rStyle w:val="Internetlink"/>
            <w:rFonts w:ascii="Verdana" w:hAnsi="Verdana" w:cs="Verdana"/>
            <w:color w:val="5F5F5F"/>
            <w:sz w:val="20"/>
            <w:szCs w:val="20"/>
            <w:u w:val="none"/>
            <w:lang w:val="de-DE"/>
          </w:rPr>
          <w:t>ufficiostampa@fondazionetrg.it</w:t>
        </w:r>
      </w:hyperlink>
    </w:p>
    <w:sectPr w:rsidR="00A13F1F" w:rsidSect="00777FF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93" w:rsidRDefault="00F306FD">
      <w:r>
        <w:separator/>
      </w:r>
    </w:p>
  </w:endnote>
  <w:endnote w:type="continuationSeparator" w:id="0">
    <w:p w:rsidR="00515193" w:rsidRDefault="00F3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93" w:rsidRDefault="00F306FD">
      <w:r>
        <w:rPr>
          <w:color w:val="000000"/>
        </w:rPr>
        <w:separator/>
      </w:r>
    </w:p>
  </w:footnote>
  <w:footnote w:type="continuationSeparator" w:id="0">
    <w:p w:rsidR="00515193" w:rsidRDefault="00F3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1F"/>
    <w:rsid w:val="000B5F53"/>
    <w:rsid w:val="00190962"/>
    <w:rsid w:val="002816DE"/>
    <w:rsid w:val="00515193"/>
    <w:rsid w:val="005515AA"/>
    <w:rsid w:val="00590B32"/>
    <w:rsid w:val="00777FF6"/>
    <w:rsid w:val="007858DA"/>
    <w:rsid w:val="0083130B"/>
    <w:rsid w:val="00A13F1F"/>
    <w:rsid w:val="00AF2533"/>
    <w:rsid w:val="00F306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AAA2B-BF0D-4955-8CF5-D9581C34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77FF6"/>
    <w:pPr>
      <w:suppressAutoHyphens/>
    </w:pPr>
  </w:style>
  <w:style w:type="paragraph" w:styleId="Titolo2">
    <w:name w:val="heading 2"/>
    <w:basedOn w:val="Standard"/>
    <w:next w:val="Standard"/>
    <w:rsid w:val="00777FF6"/>
    <w:pPr>
      <w:keepNext/>
      <w:tabs>
        <w:tab w:val="left" w:pos="10632"/>
      </w:tabs>
      <w:ind w:left="993"/>
      <w:jc w:val="center"/>
      <w:outlineLvl w:val="1"/>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77FF6"/>
    <w:pPr>
      <w:widowControl/>
      <w:suppressAutoHyphens/>
    </w:pPr>
    <w:rPr>
      <w:rFonts w:eastAsia="Times New Roman" w:cs="Times New Roman"/>
      <w:lang w:bidi="ar-SA"/>
    </w:rPr>
  </w:style>
  <w:style w:type="paragraph" w:customStyle="1" w:styleId="Heading">
    <w:name w:val="Heading"/>
    <w:basedOn w:val="Standard"/>
    <w:next w:val="Textbody"/>
    <w:rsid w:val="00777FF6"/>
    <w:pPr>
      <w:keepNext/>
      <w:spacing w:before="240" w:after="120"/>
    </w:pPr>
    <w:rPr>
      <w:rFonts w:ascii="Arial" w:eastAsia="Microsoft YaHei" w:hAnsi="Arial" w:cs="Lucida Sans"/>
      <w:sz w:val="28"/>
      <w:szCs w:val="28"/>
    </w:rPr>
  </w:style>
  <w:style w:type="paragraph" w:customStyle="1" w:styleId="Textbody">
    <w:name w:val="Text body"/>
    <w:basedOn w:val="Standard"/>
    <w:rsid w:val="00777FF6"/>
    <w:pPr>
      <w:spacing w:before="280" w:after="280"/>
    </w:pPr>
  </w:style>
  <w:style w:type="paragraph" w:styleId="Elenco">
    <w:name w:val="List"/>
    <w:basedOn w:val="Textbody"/>
    <w:rsid w:val="00777FF6"/>
    <w:rPr>
      <w:rFonts w:cs="Lucida Sans"/>
    </w:rPr>
  </w:style>
  <w:style w:type="paragraph" w:styleId="Didascalia">
    <w:name w:val="caption"/>
    <w:basedOn w:val="Standard"/>
    <w:rsid w:val="00777FF6"/>
    <w:pPr>
      <w:suppressLineNumbers/>
      <w:spacing w:before="120" w:after="120"/>
    </w:pPr>
    <w:rPr>
      <w:rFonts w:cs="Lucida Sans"/>
      <w:i/>
      <w:iCs/>
    </w:rPr>
  </w:style>
  <w:style w:type="paragraph" w:customStyle="1" w:styleId="Index">
    <w:name w:val="Index"/>
    <w:basedOn w:val="Standard"/>
    <w:rsid w:val="00777FF6"/>
    <w:pPr>
      <w:suppressLineNumbers/>
    </w:pPr>
    <w:rPr>
      <w:rFonts w:cs="Lucida Sans"/>
    </w:rPr>
  </w:style>
  <w:style w:type="paragraph" w:styleId="NormaleWeb">
    <w:name w:val="Normal (Web)"/>
    <w:basedOn w:val="Standard"/>
    <w:uiPriority w:val="99"/>
    <w:rsid w:val="00777FF6"/>
    <w:pPr>
      <w:spacing w:before="280" w:after="280"/>
    </w:pPr>
  </w:style>
  <w:style w:type="character" w:customStyle="1" w:styleId="font7">
    <w:name w:val="font_7"/>
    <w:basedOn w:val="Carpredefinitoparagrafo"/>
    <w:rsid w:val="00777FF6"/>
  </w:style>
  <w:style w:type="character" w:styleId="Enfasicorsivo">
    <w:name w:val="Emphasis"/>
    <w:rsid w:val="00777FF6"/>
    <w:rPr>
      <w:i/>
      <w:iCs/>
    </w:rPr>
  </w:style>
  <w:style w:type="character" w:customStyle="1" w:styleId="fsl">
    <w:name w:val="fsl"/>
    <w:rsid w:val="00777FF6"/>
  </w:style>
  <w:style w:type="character" w:customStyle="1" w:styleId="Internetlink">
    <w:name w:val="Internet link"/>
    <w:rsid w:val="00777FF6"/>
    <w:rPr>
      <w:color w:val="000080"/>
      <w:u w:val="single"/>
    </w:rPr>
  </w:style>
  <w:style w:type="character" w:customStyle="1" w:styleId="StrongEmphasis">
    <w:name w:val="Strong Emphasis"/>
    <w:rsid w:val="00777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fondazionetrg.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540</Words>
  <Characters>3078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Città di Asti</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Asti</dc:title>
  <dc:creator>michela</dc:creator>
  <cp:lastModifiedBy>utente</cp:lastModifiedBy>
  <cp:revision>5</cp:revision>
  <dcterms:created xsi:type="dcterms:W3CDTF">2019-01-07T10:30:00Z</dcterms:created>
  <dcterms:modified xsi:type="dcterms:W3CDTF">2019-01-07T10:44:00Z</dcterms:modified>
</cp:coreProperties>
</file>